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uge Valla Lasteaia sisekorraeeskiri                 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Lisa 2</w:t>
      </w:r>
    </w:p>
    <w:p>
      <w:pPr>
        <w:pStyle w:val="Default"/>
        <w:bidi w:val="0"/>
        <w:spacing w:before="280" w:after="28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Alusharidus omandatakse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hiliselt kodus ning selle eest vastutavad vanemad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neid asendavad isikud. Perekondlikku kasvatust toetavad ja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iendavad koolieelsed lasteasutused.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Haridusseadus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24 (1)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 w:hAnsi="Times New Roman"/>
          <w:sz w:val="24"/>
          <w:szCs w:val="24"/>
          <w:u w:val="none"/>
          <w:rtl w:val="0"/>
        </w:rPr>
        <w:t xml:space="preserve">I </w:t>
      </w:r>
      <w:r>
        <w:rPr>
          <w:rFonts w:ascii="Times New Roman" w:hAnsi="Times New Roman"/>
          <w:sz w:val="24"/>
          <w:szCs w:val="24"/>
          <w:u w:val="single"/>
          <w:rtl w:val="0"/>
        </w:rPr>
        <w:t>Lapse lasteaeda toomine ja koju viimine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en-US"/>
        </w:rPr>
        <w:t>uge Lasteaed on avatud esmasp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evast</w:t>
      </w:r>
    </w:p>
    <w:p>
      <w:pPr>
        <w:pStyle w:val="Default"/>
        <w:bidi w:val="0"/>
        <w:ind w:left="0" w:right="0" w:firstLine="709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nl-NL"/>
        </w:rPr>
        <w:t xml:space="preserve">  reedeni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7.00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18.00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</w:t>
        <w:tab/>
        <w:t>Kollektiivpuhkuseks on lasteaed suletud.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  <w:t>2</w:t>
        <w:tab/>
        <w:t xml:space="preserve"> </w:t>
      </w:r>
      <w:r>
        <w:rPr>
          <w:rFonts w:ascii="Times New Roman" w:hAnsi="Times New Roman"/>
          <w:sz w:val="24"/>
          <w:szCs w:val="24"/>
          <w:rtl w:val="0"/>
        </w:rPr>
        <w:t>Lasteaed on suletud riiklikel 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sv-SE"/>
        </w:rPr>
        <w:t>hadel.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14"/>
          <w:szCs w:val="14"/>
          <w:rtl w:val="0"/>
        </w:rPr>
        <w:tab/>
        <w:t>3</w:t>
        <w:tab/>
        <w:t xml:space="preserve"> </w:t>
      </w:r>
      <w:r>
        <w:rPr>
          <w:rFonts w:ascii="Times New Roman" w:hAnsi="Times New Roman"/>
          <w:sz w:val="24"/>
          <w:szCs w:val="24"/>
          <w:rtl w:val="0"/>
        </w:rPr>
        <w:t>Lasteaia lahtiolekuaega 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hendatakse Uusaastale, Eesti Vabariigi aastap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evale, V</w:t>
      </w:r>
      <w:r>
        <w:rPr>
          <w:rFonts w:ascii="Times" w:hAnsi="Times" w:hint="default"/>
          <w:sz w:val="23"/>
          <w:szCs w:val="23"/>
          <w:rtl w:val="0"/>
          <w:lang w:val="pt-PT"/>
        </w:rPr>
        <w:t>õ</w:t>
      </w:r>
      <w:r>
        <w:rPr>
          <w:rFonts w:ascii="Times" w:hAnsi="Times"/>
          <w:sz w:val="23"/>
          <w:szCs w:val="23"/>
          <w:rtl w:val="0"/>
        </w:rPr>
        <w:t>idup</w:t>
      </w:r>
      <w:r>
        <w:rPr>
          <w:rFonts w:ascii="Times" w:hAnsi="Times" w:hint="default"/>
          <w:sz w:val="23"/>
          <w:szCs w:val="23"/>
          <w:rtl w:val="0"/>
        </w:rPr>
        <w:t>ü</w:t>
      </w:r>
      <w:r>
        <w:rPr>
          <w:rFonts w:ascii="Times" w:hAnsi="Times"/>
          <w:sz w:val="23"/>
          <w:szCs w:val="23"/>
          <w:rtl w:val="0"/>
        </w:rPr>
        <w:t>hale ja j</w:t>
      </w:r>
      <w:r>
        <w:rPr>
          <w:rFonts w:ascii="Times" w:hAnsi="Times" w:hint="default"/>
          <w:sz w:val="23"/>
          <w:szCs w:val="23"/>
          <w:rtl w:val="0"/>
          <w:lang w:val="pt-PT"/>
        </w:rPr>
        <w:t>õ</w:t>
      </w:r>
      <w:r>
        <w:rPr>
          <w:rFonts w:ascii="Times" w:hAnsi="Times"/>
          <w:sz w:val="23"/>
          <w:szCs w:val="23"/>
          <w:rtl w:val="0"/>
        </w:rPr>
        <w:t>ululaup</w:t>
      </w:r>
      <w:r>
        <w:rPr>
          <w:rFonts w:ascii="Times" w:hAnsi="Times" w:hint="default"/>
          <w:sz w:val="23"/>
          <w:szCs w:val="23"/>
          <w:rtl w:val="0"/>
        </w:rPr>
        <w:t>ä</w:t>
      </w:r>
      <w:r>
        <w:rPr>
          <w:rFonts w:ascii="Times" w:hAnsi="Times"/>
          <w:sz w:val="23"/>
          <w:szCs w:val="23"/>
          <w:rtl w:val="0"/>
          <w:lang w:val="nl-NL"/>
        </w:rPr>
        <w:t>evale eelneval t</w:t>
      </w:r>
      <w:r>
        <w:rPr>
          <w:rFonts w:ascii="Times" w:hAnsi="Times" w:hint="default"/>
          <w:sz w:val="23"/>
          <w:szCs w:val="23"/>
          <w:rtl w:val="0"/>
        </w:rPr>
        <w:t>öö</w:t>
      </w:r>
      <w:r>
        <w:rPr>
          <w:rFonts w:ascii="Times" w:hAnsi="Times"/>
          <w:sz w:val="23"/>
          <w:szCs w:val="23"/>
          <w:rtl w:val="0"/>
        </w:rPr>
        <w:t>p</w:t>
      </w:r>
      <w:r>
        <w:rPr>
          <w:rFonts w:ascii="Times" w:hAnsi="Times" w:hint="default"/>
          <w:sz w:val="23"/>
          <w:szCs w:val="23"/>
          <w:rtl w:val="0"/>
        </w:rPr>
        <w:t>ä</w:t>
      </w:r>
      <w:r>
        <w:rPr>
          <w:rFonts w:ascii="Times" w:hAnsi="Times"/>
          <w:sz w:val="23"/>
          <w:szCs w:val="23"/>
          <w:rtl w:val="0"/>
        </w:rPr>
        <w:t>eval kolme tunni v</w:t>
      </w:r>
      <w:r>
        <w:rPr>
          <w:rFonts w:ascii="Times" w:hAnsi="Times" w:hint="default"/>
          <w:sz w:val="23"/>
          <w:szCs w:val="23"/>
          <w:rtl w:val="0"/>
          <w:lang w:val="pt-PT"/>
        </w:rPr>
        <w:t>õ</w:t>
      </w:r>
      <w:r>
        <w:rPr>
          <w:rFonts w:ascii="Times" w:hAnsi="Times"/>
          <w:sz w:val="23"/>
          <w:szCs w:val="23"/>
          <w:rtl w:val="0"/>
        </w:rPr>
        <w:t>rra.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 Kui laps s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b hommikueinet, toob lapsevanem lapse lasteaeda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hemalt viis minutit enne s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gi      algust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Kui laps hommikueinet ei s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 xml:space="preserve">, siis toob lapsevanem lapse viis minutit  enne planeeritud tegevuste  algust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9.00 -9.05.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 Lapsevanemal palume lapsele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rele tulla hiljemalt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15 minutit</w:t>
      </w:r>
      <w:r>
        <w:rPr>
          <w:rFonts w:ascii="Times New Roman" w:hAnsi="Times New Roman"/>
          <w:sz w:val="24"/>
          <w:szCs w:val="24"/>
          <w:rtl w:val="0"/>
        </w:rPr>
        <w:t xml:space="preserve"> enne 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hma sulgemist, laps riietada ja lasteaia sulgemiseks lahkuda.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Kui lapsele ei ole lahtiolekuajal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rele tuldud, siis p</w:t>
      </w:r>
      <w:r>
        <w:rPr>
          <w:rFonts w:ascii="Times New Roman" w:hAnsi="Times New Roman" w:hint="default"/>
          <w:sz w:val="24"/>
          <w:szCs w:val="24"/>
          <w:rtl w:val="0"/>
        </w:rPr>
        <w:t>üü</w:t>
      </w:r>
      <w:r>
        <w:rPr>
          <w:rFonts w:ascii="Times New Roman" w:hAnsi="Times New Roman"/>
          <w:sz w:val="24"/>
          <w:szCs w:val="24"/>
          <w:rtl w:val="0"/>
        </w:rPr>
        <w:t xml:space="preserve">ab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 xml:space="preserve">petaja lapsevanemaga telefoni teel kontakti saada. Kui see ei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nnestu,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 xml:space="preserve">tab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 xml:space="preserve">petaja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hendust sotsiaalt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 xml:space="preserve">tajaga. </w:t>
      </w:r>
      <w:r>
        <w:rPr>
          <w:rFonts w:ascii="Times New Roman" w:hAnsi="Times New Roman" w:hint="default"/>
          <w:sz w:val="24"/>
          <w:szCs w:val="24"/>
          <w:rtl w:val="0"/>
        </w:rPr>
        <w:t>Õ</w:t>
      </w:r>
      <w:r>
        <w:rPr>
          <w:rFonts w:ascii="Times New Roman" w:hAnsi="Times New Roman"/>
          <w:sz w:val="24"/>
          <w:szCs w:val="24"/>
          <w:rtl w:val="0"/>
        </w:rPr>
        <w:t>petaja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tab lasteaia 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lisuksele kontaktandmed lapse asukoha kohta.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</w:t>
        <w:tab/>
        <w:t xml:space="preserve">Lapse lasteaiast 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ra viimisel palume lapsevanemal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                 arvestada lapse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de-DE"/>
        </w:rPr>
        <w:t>htupoolse 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evaplaaniga (ooteaeg, individuaalsed tegevused,      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                 huvitegevused).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</w:t>
        <w:tab/>
        <w:t>Lastel, kes pole kinnitatud 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hma nimekirja, pole lubatud seal pikemaajaliselt viibida.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4.Hommikul  palume lapsevanemal teavitada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</w:rPr>
        <w:t>petajat lapsega kodus juhtunust (halb uni, terviseprobleemid jne).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5.Lapse puuduma j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misest teatab lapsevanem 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hma telefonil hommikul kuni kella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11.00</w:t>
      </w:r>
      <w:r>
        <w:rPr>
          <w:rFonts w:ascii="Times New Roman" w:hAnsi="Times New Roman"/>
          <w:sz w:val="24"/>
          <w:szCs w:val="24"/>
          <w:rtl w:val="0"/>
        </w:rPr>
        <w:t>-ni v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nl-NL"/>
        </w:rPr>
        <w:t>i eelneval 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eval  (kui on planeeritud puudumine).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Telefonid 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>hmades: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 </w:t>
      </w:r>
      <w:r>
        <w:rPr>
          <w:rFonts w:ascii="Arial Unicode MS" w:hAnsi="Arial Unicode MS"/>
          <w:b w:val="0"/>
          <w:bCs w:val="0"/>
          <w:sz w:val="24"/>
          <w:szCs w:val="24"/>
          <w:rtl w:val="0"/>
        </w:rPr>
        <w:t xml:space="preserve">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Puhhikesed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- </w:t>
        <w:tab/>
        <w:t>78 70 123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                                     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Lepatriinud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</w:t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372 53050406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                                     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Marjakesed - </w:t>
        <w:tab/>
        <w:t>372 53095759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                                      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rukesed -  </w:t>
        <w:tab/>
        <w:t>372 53099460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                                      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ää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supojad </w:t>
        <w:tab/>
        <w:t>372 53433290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6.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LAPS TULEB LASTEAEDA TERVENA JA PUHTANA.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u w:val="single" w:color="000000"/>
          <w:rtl w:val="0"/>
        </w:rPr>
      </w:pPr>
      <w:r>
        <w:rPr>
          <w:rFonts w:ascii="Times" w:hAnsi="Times"/>
          <w:i w:val="1"/>
          <w:iCs w:val="1"/>
          <w:sz w:val="24"/>
          <w:szCs w:val="24"/>
          <w:u w:val="single" w:color="000000"/>
          <w:rtl w:val="0"/>
        </w:rPr>
        <w:t>II Riietus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7.Laps vajab ilmale vastavaid riideid kogu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evaks, samas mitte rohkem kui tagavarariiete hoidmiseks ruumi on.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8.Liikumistegevuse jaoks on vajalikud kaasa panna t-s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rk ja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ksid.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9.Palume riided ja jalan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ud kadumise ja vahetusse minemise 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ltimiseks KINDLASTI NIMEDEGA VARUSTADA.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10.Toas on vajalikud vahetusjalan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ud, mille jalga panemisega ja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rav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tmisega saab laps ise hakkama. Soovitame lastele rihmikuid (sandalette)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Crocsid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ei sobi lapsele lasteaias sise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ja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lis jalan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uks!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11.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ues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ngimiseks on vajalik riietus, mille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ää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rdumine ei tekita probleeme.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12.Vihmaste ilmadega palume lastel jalga panna  kummikud. Talvel palume tuua lasteaeda varupaar kindaid.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13.Suveperioodil on vajalik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ues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imiseks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huke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ts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i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tt, mis kaitseb last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ikese eest.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u w:val="single" w:color="000000"/>
          <w:rtl w:val="0"/>
        </w:rPr>
      </w:pPr>
      <w:r>
        <w:rPr>
          <w:rFonts w:ascii="Times" w:hAnsi="Times"/>
          <w:i w:val="1"/>
          <w:iCs w:val="1"/>
          <w:sz w:val="24"/>
          <w:szCs w:val="24"/>
          <w:u w:val="single" w:color="000000"/>
          <w:rtl w:val="0"/>
        </w:rPr>
        <w:t>III M</w:t>
      </w:r>
      <w:r>
        <w:rPr>
          <w:rFonts w:ascii="Times" w:hAnsi="Times" w:hint="default"/>
          <w:i w:val="1"/>
          <w:iCs w:val="1"/>
          <w:sz w:val="24"/>
          <w:szCs w:val="24"/>
          <w:u w:val="single" w:color="000000"/>
          <w:rtl w:val="0"/>
        </w:rPr>
        <w:t>ä</w:t>
      </w:r>
      <w:r>
        <w:rPr>
          <w:rFonts w:ascii="Times" w:hAnsi="Times"/>
          <w:i w:val="1"/>
          <w:iCs w:val="1"/>
          <w:sz w:val="24"/>
          <w:szCs w:val="24"/>
          <w:u w:val="single" w:color="000000"/>
          <w:rtl w:val="0"/>
        </w:rPr>
        <w:t>nguasjad  ja s</w:t>
      </w:r>
      <w:r>
        <w:rPr>
          <w:rFonts w:ascii="Times" w:hAnsi="Times" w:hint="default"/>
          <w:i w:val="1"/>
          <w:iCs w:val="1"/>
          <w:sz w:val="24"/>
          <w:szCs w:val="24"/>
          <w:u w:val="single" w:color="000000"/>
          <w:rtl w:val="0"/>
        </w:rPr>
        <w:t>ü</w:t>
      </w:r>
      <w:r>
        <w:rPr>
          <w:rFonts w:ascii="Times" w:hAnsi="Times"/>
          <w:i w:val="1"/>
          <w:iCs w:val="1"/>
          <w:sz w:val="24"/>
          <w:szCs w:val="24"/>
          <w:u w:val="single" w:color="000000"/>
          <w:rtl w:val="0"/>
        </w:rPr>
        <w:t>nnip</w:t>
      </w:r>
      <w:r>
        <w:rPr>
          <w:rFonts w:ascii="Times" w:hAnsi="Times" w:hint="default"/>
          <w:i w:val="1"/>
          <w:iCs w:val="1"/>
          <w:sz w:val="24"/>
          <w:szCs w:val="24"/>
          <w:u w:val="single" w:color="000000"/>
          <w:rtl w:val="0"/>
        </w:rPr>
        <w:t>ä</w:t>
      </w:r>
      <w:r>
        <w:rPr>
          <w:rFonts w:ascii="Times" w:hAnsi="Times"/>
          <w:i w:val="1"/>
          <w:iCs w:val="1"/>
          <w:sz w:val="24"/>
          <w:szCs w:val="24"/>
          <w:u w:val="single" w:color="000000"/>
          <w:rtl w:val="0"/>
        </w:rPr>
        <w:t>ev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11.Lapsel on lubatud tuua lasteaia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siseruumidesse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nguasju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hmas kokkulepitud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eval (p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evadel)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htudes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hma laste vanuselisest ja koosseisulisest erip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rast.</w:t>
      </w:r>
    </w:p>
    <w:p>
      <w:pPr>
        <w:pStyle w:val="Default"/>
        <w:bidi w:val="0"/>
        <w:ind w:left="1080" w:right="0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11.1 Lapsel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ib iga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ev kaasas olla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pehme </w:t>
      </w:r>
      <w:r>
        <w:rPr>
          <w:rFonts w:ascii="Times New Roman" w:hAnsi="Times New Roman"/>
          <w:sz w:val="24"/>
          <w:szCs w:val="24"/>
          <w:u w:color="000000"/>
          <w:rtl w:val="0"/>
        </w:rPr>
        <w:t>turvam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nguasi (kaisukas) ja arendavaid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nguasju (pusle, raamat,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naseletusm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ng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selliseid, mida lasteaias ei ole).</w:t>
      </w:r>
    </w:p>
    <w:p>
      <w:pPr>
        <w:pStyle w:val="Default"/>
        <w:bidi w:val="0"/>
        <w:ind w:left="1080" w:right="0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11.2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nguasjadel peab olema omanikku kindlaks tegev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rgistus.</w:t>
      </w:r>
    </w:p>
    <w:p>
      <w:pPr>
        <w:pStyle w:val="Default"/>
        <w:bidi w:val="0"/>
        <w:ind w:left="1080" w:right="0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11.3 Lasteaias ei soovi me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ha militaarseid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nguasju (p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ssid, tankid,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erauad, miinid jne).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12.Lapsel on lubatud lasteaeda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ues 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ngimiseks </w:t>
      </w:r>
      <w:r>
        <w:rPr>
          <w:rFonts w:ascii="Times New Roman" w:hAnsi="Times New Roman"/>
          <w:sz w:val="24"/>
          <w:szCs w:val="24"/>
          <w:u w:color="000000"/>
          <w:rtl w:val="0"/>
        </w:rPr>
        <w:t>kaasa tuua suuri autosid, kallureid jne. Lapsel on lubatud tuua lasteaeda  jalgratas (soovituslikult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ukeratas) ja kelk.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uevahendid 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rgistada laste nimedega.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Lasteaed ei hoiusta neid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isel ajal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13.M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nguasjade kaasav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tmise korral palume lapsevanemal kodus lapsele selgitada, et lasteaias lubab laps ka teistel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ngida oma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nguasjadega.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14.Lapse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nnip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histamine lasteaias toimub vastavalt 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hmasisestele traditsioonidele.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u w:val="single" w:color="000000"/>
          <w:rtl w:val="0"/>
        </w:rPr>
      </w:pPr>
      <w:r>
        <w:rPr>
          <w:rFonts w:ascii="Times" w:hAnsi="Times"/>
          <w:i w:val="1"/>
          <w:iCs w:val="1"/>
          <w:sz w:val="24"/>
          <w:szCs w:val="24"/>
          <w:u w:val="single" w:color="000000"/>
          <w:rtl w:val="0"/>
        </w:rPr>
        <w:t>IV Varia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23.Juhataja vastuv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tu ajad 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  <w:tab/>
        <w:t>teisip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 xml:space="preserve">ev 8.00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10.00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neljap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ev 15.00- 16.30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24.Lapsevanemal 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igus keelduda hommiku-,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una-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htus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öö</w:t>
      </w:r>
      <w:r>
        <w:rPr>
          <w:rFonts w:ascii="Times New Roman" w:hAnsi="Times New Roman"/>
          <w:sz w:val="24"/>
          <w:szCs w:val="24"/>
          <w:u w:color="000000"/>
          <w:rtl w:val="0"/>
        </w:rPr>
        <w:t>gist avalduse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hjal, millest peab lapsevanem teatama hiljemalt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ppeaasta  alguses 7.septembriks. (RL toidukulu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evamaksumuse arvestamise ja maksmise kord).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  <w:tab/>
        <w:t>24.1 Kui kindlatest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evadest ja/v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 kindlatest </w:t>
        <w:tab/>
        <w:t xml:space="preserve">toidukordadest pideva loobumise </w:t>
        <w:tab/>
        <w:t xml:space="preserve">  </w:t>
        <w:tab/>
        <w:t xml:space="preserve">        vajadus tekib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ppeaasta </w:t>
        <w:tab/>
        <w:t>kestel, tuleb sellest teatada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hemalt 3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öö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 ette.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25.Lasteaiatasu saab maksta lasteaeda direktorile kuu algusest kuni 20</w:t>
      </w:r>
      <w:r>
        <w:rPr>
          <w:rFonts w:ascii="Times New Roman" w:hAnsi="Times New Roman"/>
          <w:color w:val="ff2600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kuup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</w:rPr>
        <w:t>evani, valda raamatupidamisse ja internetipanga kaudu terve kuu jooksul.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26.Lapsevanemal 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igus olla valitud hoolekogusse, osaleda hoolekogu kaudu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i lasteaia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petajatega koost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öö</w:t>
      </w:r>
      <w:r>
        <w:rPr>
          <w:rFonts w:ascii="Times New Roman" w:hAnsi="Times New Roman"/>
          <w:sz w:val="24"/>
          <w:szCs w:val="24"/>
          <w:u w:color="000000"/>
          <w:rtl w:val="0"/>
        </w:rPr>
        <w:t>s LASTE ARENGUKS VAJALIKE TINGIMUSTE LOOMISEL.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27. Lasteaia kui pere toetaja eesm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rgiks on lapse areng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u w:color="000000"/>
          <w:rtl w:val="0"/>
        </w:rPr>
        <w:t>imalikult soodsas arengukeskkonnas.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28.Hea koost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öö </w:t>
      </w:r>
      <w:r>
        <w:rPr>
          <w:rFonts w:ascii="Times New Roman" w:hAnsi="Times New Roman"/>
          <w:sz w:val="24"/>
          <w:szCs w:val="24"/>
          <w:u w:color="000000"/>
          <w:rtl w:val="0"/>
        </w:rPr>
        <w:t>lapsevanemate ja lasteasutuse vahel on aluseks olukorrale, mis soodustab lapse arengut.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